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24DB0B88" w:rsidR="00C86989" w:rsidRPr="007C6B53" w:rsidRDefault="00FA14B0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472123" w:rsidRPr="007C6B53">
        <w:rPr>
          <w:rFonts w:asciiTheme="minorHAnsi" w:hAnsiTheme="minorHAnsi" w:cs="Calibri"/>
          <w:b/>
          <w:bCs/>
          <w:i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691ADCCC" w:rsidR="00A9412A" w:rsidRPr="007C6B53" w:rsidRDefault="00486DF6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FA14B0">
        <w:rPr>
          <w:rFonts w:asciiTheme="minorHAnsi" w:hAnsiTheme="minorHAnsi" w:cs="Calibri"/>
          <w:b/>
          <w:bCs/>
          <w:iCs/>
        </w:rPr>
        <w:t xml:space="preserve">Carbon Credits (Carbon Farming Initiative) Act </w:t>
      </w:r>
      <w:r w:rsidR="00472123" w:rsidRPr="00FA14B0">
        <w:rPr>
          <w:rFonts w:asciiTheme="minorHAnsi" w:hAnsiTheme="minorHAnsi" w:cs="Calibri"/>
          <w:b/>
          <w:bCs/>
          <w:iCs/>
        </w:rPr>
        <w:t>201</w:t>
      </w:r>
      <w:r w:rsidRPr="00FA14B0">
        <w:rPr>
          <w:rFonts w:asciiTheme="minorHAnsi" w:hAnsiTheme="minorHAnsi" w:cs="Calibri"/>
          <w:b/>
          <w:bCs/>
          <w:iCs/>
        </w:rPr>
        <w:t>1</w:t>
      </w:r>
      <w:r w:rsidR="00472123" w:rsidRPr="00FA14B0">
        <w:rPr>
          <w:rFonts w:asciiTheme="minorHAnsi" w:hAnsiTheme="minorHAnsi" w:cs="Calibri"/>
          <w:b/>
          <w:bCs/>
          <w:iCs/>
        </w:rPr>
        <w:t xml:space="preserve"> </w:t>
      </w:r>
      <w:r w:rsidR="0055392B" w:rsidRPr="00FA14B0">
        <w:rPr>
          <w:rFonts w:asciiTheme="minorHAnsi" w:hAnsiTheme="minorHAnsi" w:cs="Calibri"/>
          <w:b/>
          <w:bCs/>
          <w:iCs/>
        </w:rPr>
        <w:t>(Cth</w:t>
      </w:r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7A36420D" w:rsidR="00255120" w:rsidRPr="007C6B53" w:rsidRDefault="00965E24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3499C33E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1B3C57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09E3EB7B" w14:textId="7276616D" w:rsidR="002D3B52" w:rsidRDefault="002D3B52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</w:p>
    <w:p w14:paraId="00F7E7F7" w14:textId="77777777" w:rsidR="002D3B52" w:rsidRPr="00465161" w:rsidRDefault="002D3B52" w:rsidP="002D3B52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465161">
        <w:rPr>
          <w:rFonts w:cs="Calibri"/>
          <w:b/>
        </w:rPr>
        <w:t>[</w:t>
      </w:r>
      <w:r w:rsidRPr="00465161">
        <w:rPr>
          <w:rFonts w:cs="Calibri"/>
          <w:b/>
          <w:i/>
        </w:rPr>
        <w:t>FULL NAME</w:t>
      </w:r>
      <w:r w:rsidRPr="00465161">
        <w:rPr>
          <w:rFonts w:cs="Calibri"/>
          <w:b/>
        </w:rPr>
        <w:t>]</w:t>
      </w:r>
    </w:p>
    <w:p w14:paraId="418A9505" w14:textId="77777777" w:rsidR="002D3B52" w:rsidRPr="00465161" w:rsidRDefault="002D3B52" w:rsidP="002D3B5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465161">
        <w:rPr>
          <w:rFonts w:cs="Calibri"/>
          <w:b/>
        </w:rPr>
        <w:t>Applicant</w:t>
      </w:r>
    </w:p>
    <w:p w14:paraId="7C83B3AF" w14:textId="77777777" w:rsidR="002D3B52" w:rsidRDefault="002D3B52" w:rsidP="002D3B52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2D3B52" w14:paraId="578B774F" w14:textId="77777777" w:rsidTr="002D3B52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4831" w14:textId="77777777" w:rsidR="002D3B52" w:rsidRDefault="002D3B52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2D3B52" w14:paraId="16262C1A" w14:textId="77777777" w:rsidTr="002D3B52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6D070A" w14:textId="77777777" w:rsidR="002D3B52" w:rsidRDefault="002D3B5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3CF58" w14:textId="77777777" w:rsidR="002D3B52" w:rsidRDefault="002D3B52">
            <w:pPr>
              <w:keepNext/>
              <w:rPr>
                <w:rFonts w:cs="Arial"/>
                <w:lang w:val="en-US"/>
              </w:rPr>
            </w:pPr>
          </w:p>
        </w:tc>
      </w:tr>
      <w:tr w:rsidR="002D3B52" w14:paraId="1791466E" w14:textId="77777777" w:rsidTr="002D3B52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769FB6" w14:textId="77777777" w:rsidR="002D3B52" w:rsidRDefault="002D3B52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9E0C8" w14:textId="77777777" w:rsidR="002D3B52" w:rsidRDefault="002D3B5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2D3B52" w14:paraId="3B6EC604" w14:textId="77777777" w:rsidTr="002D3B52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A169" w14:textId="77777777" w:rsidR="002D3B52" w:rsidRDefault="002D3B5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7FC81" w14:textId="77777777" w:rsidR="002D3B52" w:rsidRDefault="002D3B52">
            <w:pPr>
              <w:keepNext/>
              <w:rPr>
                <w:rFonts w:cs="Arial"/>
                <w:lang w:val="en-US"/>
              </w:rPr>
            </w:pPr>
          </w:p>
        </w:tc>
      </w:tr>
      <w:tr w:rsidR="002D3B52" w14:paraId="4592CFBC" w14:textId="77777777" w:rsidTr="002D3B52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989" w14:textId="77777777" w:rsidR="002D3B52" w:rsidRDefault="002D3B5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07DB2" w14:textId="77777777" w:rsidR="002D3B52" w:rsidRDefault="002D3B52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2D3B52" w14:paraId="3CDE72A7" w14:textId="77777777" w:rsidTr="002D3B52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305F" w14:textId="77777777" w:rsidR="002D3B52" w:rsidRDefault="002D3B5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A47486" w14:textId="77777777" w:rsidR="002D3B52" w:rsidRDefault="002D3B5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16DB25" w14:textId="77777777" w:rsidR="002D3B52" w:rsidRDefault="002D3B5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E20990" w14:textId="77777777" w:rsidR="002D3B52" w:rsidRDefault="002D3B52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5B21A" w14:textId="77777777" w:rsidR="002D3B52" w:rsidRDefault="002D3B52">
            <w:pPr>
              <w:keepNext/>
              <w:rPr>
                <w:rFonts w:cs="Arial"/>
                <w:lang w:val="en-US"/>
              </w:rPr>
            </w:pPr>
          </w:p>
        </w:tc>
      </w:tr>
      <w:tr w:rsidR="002D3B52" w14:paraId="4B2573AE" w14:textId="77777777" w:rsidTr="002D3B52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13707" w14:textId="77777777" w:rsidR="002D3B52" w:rsidRDefault="002D3B52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8D086" w14:textId="77777777" w:rsidR="002D3B52" w:rsidRDefault="002D3B5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47B60" w14:textId="77777777" w:rsidR="002D3B52" w:rsidRDefault="002D3B5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DCB6C" w14:textId="77777777" w:rsidR="002D3B52" w:rsidRDefault="002D3B5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1B4E3" w14:textId="77777777" w:rsidR="002D3B52" w:rsidRDefault="002D3B52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42849666" w14:textId="77777777" w:rsidR="002D3B52" w:rsidRPr="007C6B53" w:rsidRDefault="002D3B52" w:rsidP="00465161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08623A" w:rsidRPr="007C6B53" w14:paraId="5581E0C6" w14:textId="77777777" w:rsidTr="00841815">
        <w:tc>
          <w:tcPr>
            <w:tcW w:w="10457" w:type="dxa"/>
            <w:gridSpan w:val="2"/>
          </w:tcPr>
          <w:p w14:paraId="7E03C3DC" w14:textId="75A6FDEE" w:rsidR="00EB35CF" w:rsidRPr="007C6B53" w:rsidRDefault="008C1986" w:rsidP="00465161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7C6B53" w:rsidRDefault="008C1986" w:rsidP="00465161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28D326A8" w14:textId="144448F2" w:rsidR="00EB35CF" w:rsidRPr="007C6B53" w:rsidRDefault="00EB35CF" w:rsidP="00465161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An Application has been made on [</w:t>
            </w:r>
            <w:r w:rsidRPr="007C6B53">
              <w:rPr>
                <w:rFonts w:cs="Arial"/>
                <w:i/>
              </w:rPr>
              <w:t>date</w:t>
            </w:r>
            <w:r w:rsidRPr="007C6B53">
              <w:rPr>
                <w:rFonts w:cs="Arial"/>
              </w:rPr>
              <w:t>] by</w:t>
            </w:r>
            <w:r w:rsidR="00900ABD" w:rsidRPr="007C6B53">
              <w:rPr>
                <w:rFonts w:cs="Arial"/>
              </w:rPr>
              <w:t xml:space="preserve"> </w:t>
            </w:r>
            <w:r w:rsidR="005F6ED4">
              <w:rPr>
                <w:rFonts w:cs="Arial"/>
              </w:rPr>
              <w:t xml:space="preserve">Inspector, </w:t>
            </w:r>
            <w:r w:rsidR="008C6FFF" w:rsidRPr="007C6B53">
              <w:rPr>
                <w:rFonts w:cs="Arial"/>
                <w:iCs/>
              </w:rPr>
              <w:t>[</w:t>
            </w:r>
            <w:r w:rsidR="008C6FFF" w:rsidRPr="007C6B53">
              <w:rPr>
                <w:rFonts w:cs="Arial"/>
                <w:i/>
                <w:iCs/>
              </w:rPr>
              <w:t>name and/or office</w:t>
            </w:r>
            <w:r w:rsidR="008C6FFF" w:rsidRPr="007C6B53">
              <w:rPr>
                <w:rFonts w:cs="Arial"/>
                <w:iCs/>
              </w:rPr>
              <w:t xml:space="preserve">] </w:t>
            </w:r>
            <w:r w:rsidR="008C6FFF" w:rsidRPr="007C6B53">
              <w:rPr>
                <w:rFonts w:cs="Arial"/>
              </w:rPr>
              <w:t xml:space="preserve">under section </w:t>
            </w:r>
            <w:r w:rsidR="005F6ED4">
              <w:rPr>
                <w:rFonts w:cs="Arial"/>
              </w:rPr>
              <w:t xml:space="preserve">211 </w:t>
            </w:r>
            <w:r w:rsidR="00B774D7" w:rsidRPr="007C6B53">
              <w:rPr>
                <w:rFonts w:cs="Arial"/>
              </w:rPr>
              <w:t xml:space="preserve">of the </w:t>
            </w:r>
            <w:r w:rsidR="005F6ED4">
              <w:rPr>
                <w:rFonts w:cs="Arial"/>
                <w:i/>
              </w:rPr>
              <w:t xml:space="preserve">Carbon Credits (Carbon Farming Initiative) </w:t>
            </w:r>
            <w:r w:rsidR="00841815">
              <w:rPr>
                <w:rFonts w:cs="Arial"/>
                <w:i/>
              </w:rPr>
              <w:t xml:space="preserve">Act </w:t>
            </w:r>
            <w:r w:rsidR="00B774D7" w:rsidRPr="007C6B53">
              <w:rPr>
                <w:rFonts w:cs="Arial"/>
                <w:i/>
              </w:rPr>
              <w:t>201</w:t>
            </w:r>
            <w:r w:rsidR="005F6ED4">
              <w:rPr>
                <w:rFonts w:cs="Arial"/>
                <w:i/>
              </w:rPr>
              <w:t>1</w:t>
            </w:r>
            <w:r w:rsidR="008C6FFF" w:rsidRPr="007C6B53">
              <w:rPr>
                <w:rFonts w:cs="Arial"/>
                <w:iCs/>
              </w:rPr>
              <w:t xml:space="preserve"> </w:t>
            </w:r>
            <w:r w:rsidR="001D3471" w:rsidRPr="007C6B53">
              <w:rPr>
                <w:rFonts w:cs="Arial"/>
                <w:iCs/>
              </w:rPr>
              <w:t xml:space="preserve">(Cth) </w:t>
            </w:r>
            <w:r w:rsidR="008C6FFF" w:rsidRPr="007C6B53">
              <w:rPr>
                <w:rFonts w:cs="Arial"/>
                <w:iCs/>
              </w:rPr>
              <w:t>f</w:t>
            </w:r>
            <w:r w:rsidR="008C6FFF" w:rsidRPr="007C6B53">
              <w:rPr>
                <w:rFonts w:cs="Arial"/>
              </w:rPr>
              <w:t>or the issue of a warrant</w:t>
            </w:r>
            <w:r w:rsidR="007A4148" w:rsidRPr="007C6B53">
              <w:rPr>
                <w:rFonts w:cs="Arial"/>
              </w:rPr>
              <w:t>.</w:t>
            </w:r>
          </w:p>
          <w:p w14:paraId="3BDF9909" w14:textId="77777777" w:rsidR="00B31E39" w:rsidRPr="007C6B53" w:rsidRDefault="00B31E39" w:rsidP="00465161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3B5143C1" w14:textId="18EE5331" w:rsidR="005F3B36" w:rsidRPr="007C6B53" w:rsidRDefault="00EB35CF" w:rsidP="00465161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841815" w:rsidRPr="007C6B53" w14:paraId="2C58E251" w14:textId="77777777" w:rsidTr="00841815">
        <w:tc>
          <w:tcPr>
            <w:tcW w:w="421" w:type="dxa"/>
          </w:tcPr>
          <w:p w14:paraId="5C3FC612" w14:textId="2F801F2D" w:rsidR="00841815" w:rsidRPr="00841815" w:rsidRDefault="00841815" w:rsidP="00465161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6" w:type="dxa"/>
          </w:tcPr>
          <w:p w14:paraId="300E7FAF" w14:textId="417DD45A" w:rsidR="005F6ED4" w:rsidRPr="005F6ED4" w:rsidRDefault="005F6ED4" w:rsidP="00465161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5F6ED4">
              <w:rPr>
                <w:rFonts w:cs="Arial"/>
              </w:rPr>
              <w:t>it is reasonably necessary that one or more inspectors should have access to the premises described below for the purpose of</w:t>
            </w:r>
            <w:r>
              <w:rPr>
                <w:rFonts w:cs="Arial"/>
              </w:rPr>
              <w:t>:</w:t>
            </w:r>
            <w:r w:rsidRPr="005F6ED4">
              <w:rPr>
                <w:rFonts w:cs="Arial"/>
              </w:rPr>
              <w:t xml:space="preserve"> </w:t>
            </w:r>
          </w:p>
          <w:p w14:paraId="374528ED" w14:textId="13486A0C" w:rsidR="005F6ED4" w:rsidRPr="005F6ED4" w:rsidRDefault="005F6ED4" w:rsidP="00465161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 w:line="276" w:lineRule="auto"/>
              <w:ind w:left="318" w:right="141"/>
              <w:jc w:val="left"/>
              <w:textAlignment w:val="auto"/>
              <w:rPr>
                <w:rFonts w:cs="Arial"/>
              </w:rPr>
            </w:pPr>
            <w:r w:rsidRPr="005F6ED4">
              <w:rPr>
                <w:rFonts w:cs="Arial"/>
              </w:rPr>
              <w:t xml:space="preserve">determining whether the </w:t>
            </w:r>
            <w:r w:rsidRPr="005F6ED4">
              <w:rPr>
                <w:rFonts w:cs="Arial"/>
                <w:i/>
              </w:rPr>
              <w:t>Carbon Credits (Carbon Farming Initiative) Act 2011</w:t>
            </w:r>
            <w:r w:rsidRPr="005F6E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(Cth), </w:t>
            </w:r>
            <w:r w:rsidRPr="005F6ED4">
              <w:rPr>
                <w:rFonts w:cs="Arial"/>
              </w:rPr>
              <w:t>or the associated provisions have been, or are being, complied with</w:t>
            </w:r>
          </w:p>
          <w:p w14:paraId="60DD7EDE" w14:textId="6546BD23" w:rsidR="00841815" w:rsidRPr="005F6ED4" w:rsidRDefault="005F6ED4" w:rsidP="00465161">
            <w:pPr>
              <w:pStyle w:val="ListParagraph"/>
              <w:numPr>
                <w:ilvl w:val="0"/>
                <w:numId w:val="38"/>
              </w:numPr>
              <w:overflowPunct/>
              <w:autoSpaceDE/>
              <w:autoSpaceDN/>
              <w:adjustRightInd/>
              <w:spacing w:after="120" w:line="276" w:lineRule="auto"/>
              <w:ind w:left="318" w:right="141"/>
              <w:jc w:val="left"/>
              <w:textAlignment w:val="auto"/>
              <w:rPr>
                <w:rFonts w:cs="Arial"/>
              </w:rPr>
            </w:pPr>
            <w:r w:rsidRPr="005F6ED4">
              <w:rPr>
                <w:rFonts w:cs="Arial"/>
              </w:rPr>
              <w:t xml:space="preserve">substantiating information provided under the </w:t>
            </w:r>
            <w:r w:rsidRPr="005F6ED4">
              <w:rPr>
                <w:rFonts w:cs="Arial"/>
                <w:i/>
              </w:rPr>
              <w:t>Carbon Credits (Carbon Farming Initiative) Act 2011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 xml:space="preserve">(Cth). </w:t>
            </w:r>
          </w:p>
        </w:tc>
      </w:tr>
      <w:tr w:rsidR="00841815" w:rsidRPr="007C6B53" w14:paraId="34993D31" w14:textId="77777777" w:rsidTr="00841815">
        <w:tc>
          <w:tcPr>
            <w:tcW w:w="421" w:type="dxa"/>
          </w:tcPr>
          <w:p w14:paraId="7F41E4F2" w14:textId="586F4976" w:rsidR="00841815" w:rsidRPr="00841815" w:rsidRDefault="00841815" w:rsidP="00465161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8EF04D5" w14:textId="46958042" w:rsidR="00841815" w:rsidRPr="00841815" w:rsidRDefault="00841815" w:rsidP="00465161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841815">
              <w:rPr>
                <w:rFonts w:cs="Arial"/>
              </w:rPr>
              <w:t>there are proper grounds for the issue</w:t>
            </w:r>
            <w:r w:rsidR="005F6ED4">
              <w:rPr>
                <w:rFonts w:cs="Arial"/>
              </w:rPr>
              <w:t xml:space="preserve"> of the warrant under section </w:t>
            </w:r>
            <w:r w:rsidR="00F12915">
              <w:rPr>
                <w:rFonts w:cs="Arial"/>
              </w:rPr>
              <w:t>2</w:t>
            </w:r>
            <w:r w:rsidR="005F6ED4">
              <w:rPr>
                <w:rFonts w:cs="Arial"/>
              </w:rPr>
              <w:t>11</w:t>
            </w:r>
            <w:r w:rsidRPr="00841815">
              <w:rPr>
                <w:rFonts w:cs="Arial"/>
              </w:rPr>
              <w:t xml:space="preserve"> of the </w:t>
            </w:r>
            <w:r w:rsidR="005F6ED4">
              <w:rPr>
                <w:rFonts w:cs="Arial"/>
                <w:i/>
              </w:rPr>
              <w:t>Carbon Credits (Carbon Farming Initiative) Act 2011</w:t>
            </w:r>
            <w:r>
              <w:rPr>
                <w:rFonts w:cs="Arial"/>
                <w:i/>
              </w:rPr>
              <w:t xml:space="preserve"> </w:t>
            </w:r>
            <w:r w:rsidRPr="00841815">
              <w:rPr>
                <w:rFonts w:cs="Arial"/>
              </w:rPr>
              <w:t>(Cth)</w:t>
            </w:r>
            <w:r w:rsidRPr="00841815">
              <w:rPr>
                <w:rFonts w:cs="Arial"/>
                <w:i/>
              </w:rPr>
              <w:t>.</w:t>
            </w:r>
          </w:p>
        </w:tc>
      </w:tr>
    </w:tbl>
    <w:p w14:paraId="50E98FA2" w14:textId="1E5D3FD1" w:rsidR="00A77563" w:rsidRPr="007C6B53" w:rsidRDefault="00FB3F73" w:rsidP="00214304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465161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1143080F" w:rsidR="000F7743" w:rsidRPr="007C6B53" w:rsidRDefault="00545483" w:rsidP="00465161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This warrant authorises one or more </w:t>
            </w:r>
            <w:r w:rsidR="00930E67">
              <w:rPr>
                <w:rFonts w:cs="Arial"/>
              </w:rPr>
              <w:t>inspectors</w:t>
            </w:r>
            <w:r>
              <w:rPr>
                <w:rFonts w:cs="Arial"/>
              </w:rPr>
              <w:t xml:space="preserve"> from time to time while the warrant remains in force</w:t>
            </w:r>
            <w:r>
              <w:rPr>
                <w:rFonts w:cs="Arial"/>
                <w:color w:val="0070C0"/>
              </w:rPr>
              <w:t xml:space="preserve"> </w:t>
            </w:r>
            <w:r>
              <w:rPr>
                <w:rFonts w:cs="Arial"/>
              </w:rPr>
              <w:t>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220250" w:rsidRPr="00220250" w14:paraId="48E5819A" w14:textId="77777777" w:rsidTr="003E762E">
        <w:tc>
          <w:tcPr>
            <w:tcW w:w="421" w:type="dxa"/>
          </w:tcPr>
          <w:p w14:paraId="0F74DE07" w14:textId="77777777" w:rsidR="005542E1" w:rsidRPr="00220250" w:rsidRDefault="005542E1" w:rsidP="00465161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09653A3E" w:rsidR="005542E1" w:rsidRPr="00220250" w:rsidRDefault="00220250" w:rsidP="00465161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20250">
              <w:rPr>
                <w:rFonts w:cs="Arial"/>
              </w:rPr>
              <w:t>enter [</w:t>
            </w:r>
            <w:r w:rsidRPr="00220250">
              <w:rPr>
                <w:rFonts w:cs="Arial"/>
                <w:i/>
              </w:rPr>
              <w:t>description of building/area/associated place, address</w:t>
            </w:r>
            <w:r w:rsidRPr="00220250">
              <w:rPr>
                <w:rFonts w:cs="Arial"/>
              </w:rPr>
              <w:t>] [f</w:t>
            </w:r>
            <w:r w:rsidRPr="00220250">
              <w:rPr>
                <w:rFonts w:cs="Arial"/>
                <w:i/>
              </w:rPr>
              <w:t>or the purpose of [description of purpose]</w:t>
            </w:r>
            <w:r w:rsidRPr="00220250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220250" w:rsidRPr="00220250" w14:paraId="7EDFA982" w14:textId="77777777" w:rsidTr="003E762E">
        <w:tc>
          <w:tcPr>
            <w:tcW w:w="421" w:type="dxa"/>
          </w:tcPr>
          <w:p w14:paraId="5B6D5FFF" w14:textId="77777777" w:rsidR="007C6B53" w:rsidRPr="00220250" w:rsidRDefault="007C6B53" w:rsidP="00465161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0E08B3A0" w14:textId="41E1B5C5" w:rsidR="007C6B53" w:rsidRPr="00220250" w:rsidRDefault="00220250" w:rsidP="00465161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220250">
              <w:rPr>
                <w:rFonts w:cs="Arial"/>
              </w:rPr>
              <w:t xml:space="preserve">exercise the powers set out in Division </w:t>
            </w:r>
            <w:r w:rsidR="00930E67">
              <w:rPr>
                <w:rFonts w:cs="Arial"/>
              </w:rPr>
              <w:t>3</w:t>
            </w:r>
            <w:r w:rsidRPr="00220250">
              <w:rPr>
                <w:rFonts w:cs="Arial"/>
              </w:rPr>
              <w:t xml:space="preserve"> of the </w:t>
            </w:r>
            <w:r w:rsidR="00930E67">
              <w:rPr>
                <w:rFonts w:cs="Arial"/>
                <w:i/>
              </w:rPr>
              <w:t>Carbon Credits (Carbon Farming Initiative) Act 2011</w:t>
            </w:r>
            <w:r>
              <w:rPr>
                <w:rFonts w:cs="Arial"/>
                <w:i/>
              </w:rPr>
              <w:t xml:space="preserve"> </w:t>
            </w:r>
            <w:r w:rsidRPr="00220250">
              <w:rPr>
                <w:rFonts w:cs="Arial"/>
              </w:rPr>
              <w:t>(Cth)</w:t>
            </w:r>
            <w:r>
              <w:rPr>
                <w:rFonts w:cs="Arial"/>
              </w:rPr>
              <w:t>.</w:t>
            </w:r>
          </w:p>
        </w:tc>
      </w:tr>
      <w:tr w:rsidR="00220250" w:rsidRPr="00220250" w14:paraId="5D57ADCB" w14:textId="77777777" w:rsidTr="003E762E">
        <w:tc>
          <w:tcPr>
            <w:tcW w:w="421" w:type="dxa"/>
          </w:tcPr>
          <w:p w14:paraId="18E49C9F" w14:textId="77777777" w:rsidR="005542E1" w:rsidRPr="00220250" w:rsidRDefault="005542E1" w:rsidP="00465161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220250" w:rsidRDefault="00181DF0" w:rsidP="00465161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220250">
              <w:rPr>
                <w:rFonts w:asciiTheme="minorHAnsi" w:hAnsiTheme="minorHAnsi" w:cs="Calibri"/>
              </w:rPr>
              <w:t>[</w:t>
            </w:r>
            <w:r w:rsidR="005542E1" w:rsidRPr="00220250">
              <w:rPr>
                <w:rFonts w:asciiTheme="minorHAnsi" w:hAnsiTheme="minorHAnsi" w:cs="Calibri"/>
                <w:i/>
              </w:rPr>
              <w:t>other – specify</w:t>
            </w:r>
            <w:r w:rsidR="005542E1" w:rsidRPr="00220250">
              <w:rPr>
                <w:rFonts w:asciiTheme="minorHAnsi" w:hAnsiTheme="minorHAnsi" w:cs="Calibri"/>
              </w:rPr>
              <w:t>]</w:t>
            </w:r>
            <w:r w:rsidR="00AD6A6D" w:rsidRPr="00220250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A17808">
        <w:tc>
          <w:tcPr>
            <w:tcW w:w="10457" w:type="dxa"/>
            <w:gridSpan w:val="2"/>
          </w:tcPr>
          <w:p w14:paraId="653A032D" w14:textId="77777777" w:rsidR="002D3B52" w:rsidRPr="007C6B53" w:rsidRDefault="002D3B52" w:rsidP="00465161">
            <w:pPr>
              <w:spacing w:before="240" w:line="276" w:lineRule="auto"/>
              <w:jc w:val="left"/>
              <w:rPr>
                <w:rFonts w:cs="Arial"/>
              </w:rPr>
            </w:pPr>
          </w:p>
          <w:p w14:paraId="387C3B6B" w14:textId="77777777" w:rsidR="005542E1" w:rsidRPr="007C6B53" w:rsidRDefault="005542E1" w:rsidP="00465161">
            <w:pPr>
              <w:spacing w:after="12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465161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465161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465161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465161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804400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465161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3F7E5513" w:rsidR="005542E1" w:rsidRPr="007C6B53" w:rsidRDefault="005542E1" w:rsidP="00465161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1A28FC" w:rsidRPr="007C6B53">
              <w:rPr>
                <w:rFonts w:cs="Arial"/>
              </w:rPr>
              <w:t xml:space="preserve"> </w:t>
            </w:r>
            <w:r w:rsidR="00501B49">
              <w:rPr>
                <w:rFonts w:cs="Arial"/>
              </w:rPr>
              <w:t xml:space="preserve">6 months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Pr="007C6B53" w:rsidRDefault="005542E1" w:rsidP="00465161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5982E7BC" w:rsidR="001260F5" w:rsidRPr="00A6082A" w:rsidRDefault="0075716A" w:rsidP="00465161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465161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168AA475" w:rsidR="001260F5" w:rsidRPr="007C6B53" w:rsidRDefault="001260F5" w:rsidP="00465161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D76B6F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465161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5"/>
    </w:tbl>
    <w:p w14:paraId="663C29E5" w14:textId="7DBF1F29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62CAE2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E13AD6">
      <w:rPr>
        <w:lang w:val="en-US"/>
      </w:rPr>
      <w:t>10</w:t>
    </w:r>
    <w:r w:rsidR="00FA14B0">
      <w:rPr>
        <w:lang w:val="en-US"/>
      </w:rPr>
      <w:t>2AO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B2139F3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E13AD6">
      <w:rPr>
        <w:lang w:val="en-US"/>
      </w:rPr>
      <w:t>10</w:t>
    </w:r>
    <w:r w:rsidR="00FA14B0">
      <w:rPr>
        <w:lang w:val="en-US"/>
      </w:rPr>
      <w:t>2AO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14DAA233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4556"/>
    <w:multiLevelType w:val="hybridMultilevel"/>
    <w:tmpl w:val="7B2E1A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6BCC"/>
    <w:multiLevelType w:val="hybridMultilevel"/>
    <w:tmpl w:val="7A1E38E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55900"/>
    <w:multiLevelType w:val="hybridMultilevel"/>
    <w:tmpl w:val="308CC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76464"/>
    <w:multiLevelType w:val="hybridMultilevel"/>
    <w:tmpl w:val="4708872E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65900"/>
    <w:multiLevelType w:val="multilevel"/>
    <w:tmpl w:val="43AC9C1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E031D"/>
    <w:multiLevelType w:val="hybridMultilevel"/>
    <w:tmpl w:val="34FE469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1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0B1650"/>
    <w:multiLevelType w:val="hybridMultilevel"/>
    <w:tmpl w:val="46467F3E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F153F"/>
    <w:multiLevelType w:val="hybridMultilevel"/>
    <w:tmpl w:val="6C2A02FA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A21EB"/>
    <w:multiLevelType w:val="hybridMultilevel"/>
    <w:tmpl w:val="F50EB8C6"/>
    <w:lvl w:ilvl="0" w:tplc="DE0E3A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35038287">
    <w:abstractNumId w:val="30"/>
  </w:num>
  <w:num w:numId="2" w16cid:durableId="1276526567">
    <w:abstractNumId w:val="31"/>
  </w:num>
  <w:num w:numId="3" w16cid:durableId="1315984554">
    <w:abstractNumId w:val="19"/>
  </w:num>
  <w:num w:numId="4" w16cid:durableId="2042123885">
    <w:abstractNumId w:val="5"/>
  </w:num>
  <w:num w:numId="5" w16cid:durableId="560140775">
    <w:abstractNumId w:val="35"/>
  </w:num>
  <w:num w:numId="6" w16cid:durableId="1091050426">
    <w:abstractNumId w:val="12"/>
  </w:num>
  <w:num w:numId="7" w16cid:durableId="2065636580">
    <w:abstractNumId w:val="10"/>
  </w:num>
  <w:num w:numId="8" w16cid:durableId="1552500404">
    <w:abstractNumId w:val="8"/>
  </w:num>
  <w:num w:numId="9" w16cid:durableId="1318220113">
    <w:abstractNumId w:val="25"/>
  </w:num>
  <w:num w:numId="10" w16cid:durableId="318726524">
    <w:abstractNumId w:val="32"/>
  </w:num>
  <w:num w:numId="11" w16cid:durableId="1625697471">
    <w:abstractNumId w:val="28"/>
  </w:num>
  <w:num w:numId="12" w16cid:durableId="97332245">
    <w:abstractNumId w:val="1"/>
  </w:num>
  <w:num w:numId="13" w16cid:durableId="2104302290">
    <w:abstractNumId w:val="7"/>
  </w:num>
  <w:num w:numId="14" w16cid:durableId="363680500">
    <w:abstractNumId w:val="11"/>
  </w:num>
  <w:num w:numId="15" w16cid:durableId="1162741425">
    <w:abstractNumId w:val="29"/>
  </w:num>
  <w:num w:numId="16" w16cid:durableId="999888547">
    <w:abstractNumId w:val="3"/>
  </w:num>
  <w:num w:numId="17" w16cid:durableId="938752319">
    <w:abstractNumId w:val="34"/>
  </w:num>
  <w:num w:numId="18" w16cid:durableId="1279138923">
    <w:abstractNumId w:val="9"/>
  </w:num>
  <w:num w:numId="19" w16cid:durableId="1689873530">
    <w:abstractNumId w:val="36"/>
  </w:num>
  <w:num w:numId="20" w16cid:durableId="83456939">
    <w:abstractNumId w:val="24"/>
  </w:num>
  <w:num w:numId="21" w16cid:durableId="2104913965">
    <w:abstractNumId w:val="27"/>
  </w:num>
  <w:num w:numId="22" w16cid:durableId="963385402">
    <w:abstractNumId w:val="20"/>
  </w:num>
  <w:num w:numId="23" w16cid:durableId="324556488">
    <w:abstractNumId w:val="22"/>
  </w:num>
  <w:num w:numId="24" w16cid:durableId="1245995565">
    <w:abstractNumId w:val="21"/>
  </w:num>
  <w:num w:numId="25" w16cid:durableId="1045831204">
    <w:abstractNumId w:val="14"/>
  </w:num>
  <w:num w:numId="26" w16cid:durableId="1193685048">
    <w:abstractNumId w:val="15"/>
  </w:num>
  <w:num w:numId="27" w16cid:durableId="1059286174">
    <w:abstractNumId w:val="33"/>
  </w:num>
  <w:num w:numId="28" w16cid:durableId="2108571288">
    <w:abstractNumId w:val="0"/>
  </w:num>
  <w:num w:numId="29" w16cid:durableId="1410812389">
    <w:abstractNumId w:val="4"/>
  </w:num>
  <w:num w:numId="30" w16cid:durableId="1800801902">
    <w:abstractNumId w:val="2"/>
  </w:num>
  <w:num w:numId="31" w16cid:durableId="1823615463">
    <w:abstractNumId w:val="13"/>
  </w:num>
  <w:num w:numId="32" w16cid:durableId="1615474568">
    <w:abstractNumId w:val="6"/>
  </w:num>
  <w:num w:numId="33" w16cid:durableId="1384132472">
    <w:abstractNumId w:val="17"/>
  </w:num>
  <w:num w:numId="34" w16cid:durableId="549271308">
    <w:abstractNumId w:val="16"/>
  </w:num>
  <w:num w:numId="35" w16cid:durableId="1931426677">
    <w:abstractNumId w:val="23"/>
  </w:num>
  <w:num w:numId="36" w16cid:durableId="1513914097">
    <w:abstractNumId w:val="26"/>
  </w:num>
  <w:num w:numId="37" w16cid:durableId="1308706865">
    <w:abstractNumId w:val="37"/>
  </w:num>
  <w:num w:numId="38" w16cid:durableId="209670348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3C57"/>
    <w:rsid w:val="001B46AB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4304"/>
    <w:rsid w:val="00215A41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3B52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27"/>
    <w:rsid w:val="003405B7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356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5161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4E36"/>
    <w:rsid w:val="005F538A"/>
    <w:rsid w:val="005F5DB5"/>
    <w:rsid w:val="005F671F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16A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440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542"/>
    <w:rsid w:val="008523D7"/>
    <w:rsid w:val="00853558"/>
    <w:rsid w:val="00853B8B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5E24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193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082A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33E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5C49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1D3C"/>
    <w:rsid w:val="00CA3F76"/>
    <w:rsid w:val="00CA3FCE"/>
    <w:rsid w:val="00CA4311"/>
    <w:rsid w:val="00CA4463"/>
    <w:rsid w:val="00CA5E29"/>
    <w:rsid w:val="00CB0ABA"/>
    <w:rsid w:val="00CB3122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2935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6B6F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3AD6"/>
    <w:rsid w:val="00E14298"/>
    <w:rsid w:val="00E21953"/>
    <w:rsid w:val="00E22D4D"/>
    <w:rsid w:val="00E23AB8"/>
    <w:rsid w:val="00E23C7A"/>
    <w:rsid w:val="00E24806"/>
    <w:rsid w:val="00E24F92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915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14B0"/>
    <w:rsid w:val="00FA4BB2"/>
    <w:rsid w:val="00FA7FC0"/>
    <w:rsid w:val="00FB3F73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5861644-17E5-4396-B7AF-72DF4BB36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102AO Search Warrant - Carbon Credits (Carbon Farming Initiative) Act (Cth)</dc:title>
  <dc:subject/>
  <dc:creator/>
  <cp:keywords>Forms; Special</cp:keywords>
  <dc:description/>
  <cp:lastModifiedBy/>
  <cp:revision>1</cp:revision>
  <dcterms:created xsi:type="dcterms:W3CDTF">2024-08-05T04:41:00Z</dcterms:created>
  <dcterms:modified xsi:type="dcterms:W3CDTF">2024-08-05T04:42:00Z</dcterms:modified>
</cp:coreProperties>
</file>